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Chapter 7 Trustee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Brian A. Bash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3200 National City Ctr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1900 E Ninth Street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44114-3485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Baker &amp; Hostetler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Kelly S. Burgan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3200 National City Ctr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1900 E Ninth Street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44114-3485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Baker &amp; Hostetler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Joseph M. Esmont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3200 National City Ctr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1900 E Ninth Street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44114-3485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Baker &amp; Hostetler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Thomas R Lucchesi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1900 E Ninth Street Ste 3200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44114-3485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Office of the U.S. Trustee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Lenore Klineman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201 Superior Ave E, Suite 441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Attorney General of Ohio Richard Cordray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Trish D Lazich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Dept of Commerce Div of Securities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615 W Superior Ave., 11th Floor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44113-0000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Buckley King LPA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Harry Greenfield &amp; Jeffrey Toole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1400 Fifth Third Ctr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600 Superior Ave E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Critchfield, Critchfield &amp; Johnston, Ltd.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J. Douglas Drushal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225 N Market St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599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Wooster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44691-0599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Critchfield, Critchfield &amp; Johnston, Ltd.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Lucas K. Palmer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225 N Market St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599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Wooster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44691-0599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Critchfield, Critchfield &amp; Johnston, Ltd.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Timothy B. Pettorini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225 N Market St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599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Wooster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44691-0599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David P. Meyer &amp; Associates Co., LPA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David P. Meyer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1320 Dublin Rd, Ste 100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Columbus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43215-0000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DC Investments LLC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111 Monument Circle, Suite 4800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Indianapolis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46204-0000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Faegre Baker Daniels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Jay Jaffe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600 E 9th St Suite 600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Indianapolis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46240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Fair Holdings, inc.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c/o Joseph Hennigan S.A.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123 Hunt Club Dr., 1A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Copley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44321-0000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Fitzpatrick Enterprises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4942 Higbee Ave Ste A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Canton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44718-0000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Frantz Ward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Matthew H Matheney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2500 Key Ctr 127 Public Sq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44114-1230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Gibson &amp; Lowry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Michael Moran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234 Portage Trail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535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Cuyahoga Falls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44222-0000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Home Development Ashland LLC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 o Horne Properties Inc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412 N Cedar Bluff Rd Ste 205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Knoxville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TN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37923-0000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 B Southern Co Ltd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372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Millersburg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44654-0000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Jackson Walker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Emily S Donahue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CLST Financo Inc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901 Main St Ste 6000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Dallas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TX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75202-0000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Keith E. Schaffer S.A.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815 Market St.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Akron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44305-0000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Keith E. Schaffer S.A.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618 Sally Circle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Wadsworth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44281-0000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Macala Gore Piatt LLC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Timothy P. Piatt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4150 Belden Village St NW Ste 602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Canton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44718-0000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McNamara Demczyk &amp; DeHaven Co LPA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Michael V Demczyk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12370 Cleveland Ave NW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867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Uniontown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44685-0000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Ohio Attorney General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Timothy M. Sullivan Special Counsel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Ohio Dept of Job &amp; Family Services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25651 Detroit Rd Ste 203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Westlake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44145-0000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Ohio Bureau of Workers Compensation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 o Anthony J Cespedes Esq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437 Market Ave N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Canton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44702-0000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R C Enterprises II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1110 Euclid Ave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44115-0000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Semler Hotel Company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7312 Walton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Walton Hills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44146-0000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TRC Medina Shopping Cntr Investors Ltd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8869 Brecksville Rd Ste A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Brecksville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44141-0000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Vestige Digital Investigations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Gregory Kelley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46 Public Sq Ste 220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Medina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44256-0000</w:t>
            </w:r>
          </w:p>
          <w:p w:rsidR="003F627B" w:rsidRDefault="003F627B" w:rsidP="000F4B58">
            <w:pPr>
              <w:ind w:left="108" w:right="108"/>
            </w:pPr>
          </w:p>
        </w:tc>
      </w:tr>
    </w:tbl>
    <w:p w:rsidR="003F627B" w:rsidRDefault="003F627B" w:rsidP="000F4B58">
      <w:pPr>
        <w:ind w:left="108" w:right="108"/>
        <w:rPr>
          <w:vanish/>
        </w:rPr>
        <w:sectPr w:rsidR="003F627B" w:rsidSect="003F627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lastRenderedPageBreak/>
              <w:t>Christine A. Arnold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6005 Twin Lakes Drive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Parma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44129-0000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David A. Looney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1735 S Main St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Akron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44301-0000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David A. Mucklow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1606 E Turkeyfoot Lake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Akron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44312-0000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James F. Cochran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13483 Marjac Way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McDordsville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46055-0000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Robert A and Eileen Hanlon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1807 State Route 43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42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Mogadore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44260-0000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Shorain L McGhee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6325 York Rd Ste 305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Parma Heights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44130-0000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Timothy S. Durham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14353 E 113th St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Fortville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46040-0000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Tom Silver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3740 Silver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Wooster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44681-0000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Vance P. Truman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689 Layfayette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Medina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44256-0000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Vance P. Truman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689 Layfayette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Medina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44256-0000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Vance P. Truman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689 Layfayette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Medina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44256-0000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Vance P. Truman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689 Layfayette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Medina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44256-0000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Charles Boerner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1848 Ritchie Rd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Stow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44224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Lothar Jung or Ingeborg U Jung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12962 W Linden Ln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Parma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44130-5817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Buckingham Doolittle &amp; Burroughs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Patrick J Keating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3800 Embassy Parkway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Suite 300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Akron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44333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Taft Stettinius &amp; Hollister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Dov Y Frankel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200 Public Sq Ste 3500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44114-2302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Sidley &amp; Austin LLP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John J Kuster &amp; Benjamin R Nagin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787 Seventh Ave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New York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NY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10019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Buckley King LPA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Richard M Bain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600 Superior Ave East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1400 Fifth Third Ctr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44114</w:t>
            </w:r>
          </w:p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Manley Deas Kochalski LLC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James E Tebbutt Stacey A O'Stafy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Mary E Krasovic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PO Box 165028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Columbus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43216-5028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Anthony J. DeGirolamo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116 Cleveland Avenue NW</w:t>
            </w:r>
          </w:p>
          <w:p w:rsidR="003F627B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Courtyard Centre Suite 307</w:t>
            </w:r>
          </w:p>
          <w:p w:rsidR="003F627B" w:rsidRPr="000F4B58" w:rsidRDefault="003F627B" w:rsidP="000F4B58">
            <w:pPr>
              <w:spacing w:before="111"/>
              <w:ind w:left="115" w:right="115"/>
              <w:contextualSpacing/>
              <w:rPr>
                <w:sz w:val="18"/>
                <w:szCs w:val="18"/>
              </w:rPr>
            </w:pPr>
            <w:r w:rsidRPr="00CA08F2">
              <w:rPr>
                <w:noProof/>
                <w:sz w:val="18"/>
                <w:szCs w:val="18"/>
              </w:rPr>
              <w:t>Canton</w:t>
            </w:r>
            <w:r>
              <w:rPr>
                <w:sz w:val="18"/>
                <w:szCs w:val="18"/>
              </w:rPr>
              <w:t xml:space="preserve">, </w:t>
            </w:r>
            <w:r w:rsidRPr="00CA08F2">
              <w:rPr>
                <w:noProof/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CA08F2">
              <w:rPr>
                <w:noProof/>
                <w:sz w:val="18"/>
                <w:szCs w:val="18"/>
              </w:rPr>
              <w:t>44702</w:t>
            </w:r>
          </w:p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</w:tr>
      <w:tr w:rsidR="003F62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173" w:type="dxa"/>
          </w:tcPr>
          <w:p w:rsidR="003F627B" w:rsidRDefault="003F627B" w:rsidP="000F4B58">
            <w:pPr>
              <w:ind w:left="108" w:right="108"/>
            </w:pPr>
          </w:p>
        </w:tc>
        <w:tc>
          <w:tcPr>
            <w:tcW w:w="3787" w:type="dxa"/>
          </w:tcPr>
          <w:p w:rsidR="003F627B" w:rsidRDefault="003F627B" w:rsidP="000F4B58">
            <w:pPr>
              <w:ind w:left="108" w:right="108"/>
            </w:pPr>
          </w:p>
        </w:tc>
      </w:tr>
    </w:tbl>
    <w:p w:rsidR="003F627B" w:rsidRDefault="003F627B" w:rsidP="000F4B58">
      <w:pPr>
        <w:ind w:left="108" w:right="108"/>
        <w:rPr>
          <w:vanish/>
        </w:rPr>
        <w:sectPr w:rsidR="003F627B" w:rsidSect="003F627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3F627B" w:rsidRPr="000F4B58" w:rsidRDefault="003F627B" w:rsidP="000F4B58">
      <w:pPr>
        <w:ind w:left="108" w:right="108"/>
        <w:rPr>
          <w:vanish/>
        </w:rPr>
      </w:pPr>
    </w:p>
    <w:sectPr w:rsidR="003F627B" w:rsidRPr="000F4B58" w:rsidSect="003F627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4B58"/>
    <w:rsid w:val="000F4B58"/>
    <w:rsid w:val="003F627B"/>
    <w:rsid w:val="008F053E"/>
    <w:rsid w:val="00C14439"/>
    <w:rsid w:val="00C9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KCC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wagnerk</dc:creator>
  <cp:lastModifiedBy>wagnerk</cp:lastModifiedBy>
  <cp:revision>1</cp:revision>
  <dcterms:created xsi:type="dcterms:W3CDTF">2014-04-03T15:34:00Z</dcterms:created>
  <dcterms:modified xsi:type="dcterms:W3CDTF">2014-04-03T15:35:00Z</dcterms:modified>
</cp:coreProperties>
</file>